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087" w:rsidRPr="00BC05BB" w:rsidRDefault="005F7087" w:rsidP="005F7087">
      <w:pPr>
        <w:jc w:val="center"/>
        <w:rPr>
          <w:b/>
          <w:color w:val="000000"/>
        </w:rPr>
      </w:pPr>
      <w:r w:rsidRPr="00BC05BB">
        <w:rPr>
          <w:b/>
          <w:color w:val="000000"/>
        </w:rPr>
        <w:t xml:space="preserve">Муниципальное автономное дошкольное образовательное учреждение </w:t>
      </w:r>
    </w:p>
    <w:p w:rsidR="005F7087" w:rsidRPr="00BC05BB" w:rsidRDefault="005F7087" w:rsidP="005F7087">
      <w:pPr>
        <w:jc w:val="center"/>
        <w:rPr>
          <w:b/>
          <w:color w:val="000000"/>
        </w:rPr>
      </w:pPr>
      <w:r w:rsidRPr="00BC05BB">
        <w:rPr>
          <w:b/>
          <w:color w:val="000000"/>
        </w:rPr>
        <w:t xml:space="preserve">«Детский сад №332 комбинированного вида» </w:t>
      </w:r>
    </w:p>
    <w:p w:rsidR="005F7087" w:rsidRDefault="005F7087" w:rsidP="005F7087">
      <w:pPr>
        <w:jc w:val="center"/>
        <w:rPr>
          <w:b/>
          <w:color w:val="000000"/>
        </w:rPr>
      </w:pPr>
      <w:r w:rsidRPr="00BC05BB">
        <w:rPr>
          <w:b/>
          <w:color w:val="000000"/>
        </w:rPr>
        <w:t xml:space="preserve">Советского района г. Казани </w:t>
      </w:r>
    </w:p>
    <w:p w:rsidR="005F7087" w:rsidRDefault="005F7087" w:rsidP="005F7087">
      <w:pPr>
        <w:jc w:val="right"/>
        <w:rPr>
          <w:b/>
          <w:color w:val="000000"/>
        </w:rPr>
      </w:pPr>
    </w:p>
    <w:p w:rsidR="005F7087" w:rsidRPr="00BC05BB" w:rsidRDefault="005F7087" w:rsidP="005F7087">
      <w:pPr>
        <w:jc w:val="right"/>
        <w:rPr>
          <w:b/>
          <w:color w:val="000000"/>
        </w:rPr>
      </w:pPr>
      <w:r>
        <w:rPr>
          <w:noProof/>
          <w:color w:val="000000"/>
        </w:rPr>
        <w:drawing>
          <wp:inline distT="0" distB="0" distL="0" distR="0" wp14:anchorId="64152545" wp14:editId="1A43B863">
            <wp:extent cx="2047875" cy="952500"/>
            <wp:effectExtent l="0" t="0" r="9525" b="0"/>
            <wp:docPr id="5" name="Рисунок 5" descr="C:\Users\elena\AppData\Local\Microsoft\Windows\INetCache\Content.Word\Эл подпись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INetCache\Content.Word\Эл подпись 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985" cy="95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087" w:rsidRDefault="005F7087" w:rsidP="005F7087"/>
    <w:p w:rsidR="005F7087" w:rsidRDefault="005F7087" w:rsidP="005F7087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10564" w:type="dxa"/>
        <w:tblLook w:val="04A0" w:firstRow="1" w:lastRow="0" w:firstColumn="1" w:lastColumn="0" w:noHBand="0" w:noVBand="1"/>
      </w:tblPr>
      <w:tblGrid>
        <w:gridCol w:w="5495"/>
        <w:gridCol w:w="5069"/>
      </w:tblGrid>
      <w:tr w:rsidR="005F7087" w:rsidRPr="00C0262F" w:rsidTr="009D2E62">
        <w:tc>
          <w:tcPr>
            <w:tcW w:w="5495" w:type="dxa"/>
            <w:shd w:val="clear" w:color="auto" w:fill="auto"/>
          </w:tcPr>
          <w:p w:rsidR="005F7087" w:rsidRPr="00C0262F" w:rsidRDefault="005F7087" w:rsidP="009D2E62">
            <w:pPr>
              <w:rPr>
                <w:b/>
              </w:rPr>
            </w:pPr>
            <w:r w:rsidRPr="00C0262F">
              <w:rPr>
                <w:b/>
              </w:rPr>
              <w:t>СОГЛАСОВАНО</w:t>
            </w:r>
          </w:p>
          <w:p w:rsidR="005F7087" w:rsidRPr="00C0262F" w:rsidRDefault="005F7087" w:rsidP="009D2E62">
            <w:pPr>
              <w:rPr>
                <w:b/>
              </w:rPr>
            </w:pPr>
            <w:r w:rsidRPr="00C0262F">
              <w:rPr>
                <w:b/>
              </w:rPr>
              <w:t>Председатель профсоюзного комитета</w:t>
            </w:r>
          </w:p>
          <w:p w:rsidR="005F7087" w:rsidRPr="00C0262F" w:rsidRDefault="005F7087" w:rsidP="009D2E62">
            <w:pPr>
              <w:rPr>
                <w:b/>
              </w:rPr>
            </w:pPr>
            <w:r w:rsidRPr="00C0262F">
              <w:rPr>
                <w:b/>
              </w:rPr>
              <w:t>МАДОУ «Детский сад №332»</w:t>
            </w:r>
          </w:p>
          <w:p w:rsidR="005F7087" w:rsidRDefault="005F7087" w:rsidP="009D2E62">
            <w:pPr>
              <w:rPr>
                <w:b/>
              </w:rPr>
            </w:pPr>
            <w:r w:rsidRPr="00C0262F">
              <w:rPr>
                <w:b/>
              </w:rPr>
              <w:t xml:space="preserve">__________________ </w:t>
            </w:r>
            <w:r>
              <w:rPr>
                <w:b/>
              </w:rPr>
              <w:t>Белова Г.А.</w:t>
            </w:r>
          </w:p>
          <w:p w:rsidR="005F7087" w:rsidRPr="00C0262F" w:rsidRDefault="005F7087" w:rsidP="009D2E62">
            <w:pPr>
              <w:rPr>
                <w:b/>
              </w:rPr>
            </w:pPr>
            <w:r>
              <w:rPr>
                <w:b/>
              </w:rPr>
              <w:t>Протокол №      от _____________г.</w:t>
            </w:r>
          </w:p>
          <w:p w:rsidR="005F7087" w:rsidRPr="00C0262F" w:rsidRDefault="005F7087" w:rsidP="009D2E62">
            <w:pPr>
              <w:rPr>
                <w:b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5F7087" w:rsidRPr="00C0262F" w:rsidRDefault="005F7087" w:rsidP="009D2E62">
            <w:pPr>
              <w:ind w:left="600" w:hanging="600"/>
              <w:rPr>
                <w:b/>
              </w:rPr>
            </w:pPr>
            <w:r w:rsidRPr="00C0262F">
              <w:rPr>
                <w:b/>
              </w:rPr>
              <w:t>УТВЕРЖДАЮ</w:t>
            </w:r>
          </w:p>
          <w:p w:rsidR="005F7087" w:rsidRPr="00C0262F" w:rsidRDefault="005F7087" w:rsidP="009D2E62">
            <w:pPr>
              <w:ind w:left="600" w:hanging="600"/>
              <w:rPr>
                <w:b/>
              </w:rPr>
            </w:pPr>
            <w:r w:rsidRPr="00C0262F">
              <w:rPr>
                <w:b/>
              </w:rPr>
              <w:t>Заведующий МАДОУ</w:t>
            </w:r>
          </w:p>
          <w:p w:rsidR="005F7087" w:rsidRPr="00C0262F" w:rsidRDefault="005F7087" w:rsidP="009D2E62">
            <w:pPr>
              <w:ind w:left="600" w:hanging="600"/>
              <w:rPr>
                <w:b/>
              </w:rPr>
            </w:pPr>
            <w:r w:rsidRPr="00C0262F">
              <w:rPr>
                <w:b/>
              </w:rPr>
              <w:t>«Детский сад №332»</w:t>
            </w:r>
          </w:p>
          <w:p w:rsidR="005F7087" w:rsidRPr="00C0262F" w:rsidRDefault="005F7087" w:rsidP="009D2E62">
            <w:pPr>
              <w:ind w:left="600" w:hanging="600"/>
              <w:rPr>
                <w:b/>
              </w:rPr>
            </w:pPr>
            <w:r w:rsidRPr="00C0262F">
              <w:rPr>
                <w:b/>
              </w:rPr>
              <w:t xml:space="preserve">____________ </w:t>
            </w:r>
            <w:r>
              <w:rPr>
                <w:b/>
              </w:rPr>
              <w:t>Богданова Е.А.</w:t>
            </w:r>
          </w:p>
          <w:p w:rsidR="005F7087" w:rsidRPr="00C0262F" w:rsidRDefault="005F7087" w:rsidP="009D2E62">
            <w:pPr>
              <w:ind w:left="600" w:hanging="600"/>
              <w:rPr>
                <w:b/>
                <w:sz w:val="28"/>
                <w:szCs w:val="28"/>
              </w:rPr>
            </w:pPr>
            <w:r w:rsidRPr="00C0262F">
              <w:rPr>
                <w:b/>
              </w:rPr>
              <w:t>Приказ №____ от «_____»_________20</w:t>
            </w:r>
            <w:r>
              <w:rPr>
                <w:b/>
              </w:rPr>
              <w:t>25</w:t>
            </w:r>
            <w:r w:rsidRPr="00C0262F">
              <w:rPr>
                <w:b/>
              </w:rPr>
              <w:t>г.</w:t>
            </w:r>
          </w:p>
        </w:tc>
      </w:tr>
    </w:tbl>
    <w:p w:rsidR="00BB11C2" w:rsidRDefault="00BB11C2" w:rsidP="00BB11C2"/>
    <w:p w:rsidR="00BB11C2" w:rsidRDefault="00BB11C2" w:rsidP="00BB11C2"/>
    <w:p w:rsidR="00557DF0" w:rsidRDefault="00557DF0"/>
    <w:p w:rsidR="00BB11C2" w:rsidRDefault="00BB11C2" w:rsidP="00BB11C2">
      <w:pPr>
        <w:jc w:val="center"/>
        <w:rPr>
          <w:color w:val="000000"/>
        </w:rPr>
      </w:pPr>
      <w:bookmarkStart w:id="0" w:name="_GoBack"/>
      <w:r>
        <w:rPr>
          <w:b/>
          <w:bCs/>
          <w:color w:val="000000"/>
        </w:rPr>
        <w:t>Должностная инструкция</w:t>
      </w:r>
      <w:r>
        <w:br/>
      </w:r>
      <w:r>
        <w:rPr>
          <w:b/>
          <w:bCs/>
          <w:color w:val="000000"/>
        </w:rPr>
        <w:t>педагога дополнительного образования</w:t>
      </w:r>
    </w:p>
    <w:bookmarkEnd w:id="0"/>
    <w:p w:rsidR="00BB11C2" w:rsidRDefault="00BB11C2" w:rsidP="00BB11C2">
      <w:pPr>
        <w:jc w:val="center"/>
        <w:rPr>
          <w:color w:val="000000"/>
        </w:rPr>
      </w:pPr>
    </w:p>
    <w:p w:rsidR="00BB11C2" w:rsidRDefault="00BB11C2" w:rsidP="00BB11C2">
      <w:pPr>
        <w:jc w:val="center"/>
        <w:rPr>
          <w:color w:val="000000"/>
        </w:rPr>
      </w:pPr>
      <w:r>
        <w:rPr>
          <w:b/>
          <w:bCs/>
          <w:color w:val="000000"/>
        </w:rPr>
        <w:t>1. Общие положения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1.1. На должность педагога дополнительного образования может быть принято лицо, которое соответствует требованиям профессионального стандарта «Педагог дополнительного образования детей и взрослых», утвержденного приказом Минтруда РФ от 22.09.2021 № 652н: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1.1.1. Образование:</w:t>
      </w:r>
    </w:p>
    <w:p w:rsidR="00BB11C2" w:rsidRDefault="00BB11C2" w:rsidP="00BB11C2">
      <w:pPr>
        <w:numPr>
          <w:ilvl w:val="0"/>
          <w:numId w:val="1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Высшее образование или среднее профессиональное образование в рамках укрупненных групп специальностей и направлений подготовки высшего образования и специальностей среднего профессионального образования «Образование и педагогические науки»;</w:t>
      </w:r>
    </w:p>
    <w:p w:rsidR="00BB11C2" w:rsidRDefault="00BB11C2" w:rsidP="00BB11C2">
      <w:pPr>
        <w:numPr>
          <w:ilvl w:val="0"/>
          <w:numId w:val="2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Высшее образование либо среднее профессиональное образование в рамках иных укрупненных групп специальностей и направлений подготовки высшего образования и специальностей среднего профессионального образования при условии его соответствия дополнительным общеразвивающим программам, реализуемым организацией, осуществляющей образовательную деятельность, и получение при необходимости после трудоустройства дополнительного профессионального образования педагогической направленности;</w:t>
      </w:r>
    </w:p>
    <w:p w:rsidR="00BB11C2" w:rsidRDefault="00BB11C2" w:rsidP="00BB11C2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Успешное прохождение обучающимися промежуточной аттестации не менее чем за два года обучения по образовательным программам высшего образования по специальностям и направлениям подготовки, соответствующим направленности дополнительных общеобразовательных программ.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1.1.2. Требования к опыту практической работы: нет.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1.1.3. Особые условия допуска к работе:</w:t>
      </w:r>
    </w:p>
    <w:p w:rsidR="00BB11C2" w:rsidRDefault="00BB11C2" w:rsidP="00BB11C2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 w:rsidR="00BB11C2" w:rsidRDefault="00BB11C2" w:rsidP="00BB11C2">
      <w:pPr>
        <w:numPr>
          <w:ilvl w:val="0"/>
          <w:numId w:val="4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прохождение обязательных предварительных и периодических медицинских осмотров.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lastRenderedPageBreak/>
        <w:t>1.1.4. Требования при привлечении к определенным трудовым действиям:</w:t>
      </w:r>
    </w:p>
    <w:p w:rsidR="00BB11C2" w:rsidRDefault="00BB11C2" w:rsidP="00BB11C2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при привлечении к работе с несовершеннолетними в качестве руководителей экскурсий с обучающимися — прохождение инструктажа по обеспечению безопасности жизнедеятельности;</w:t>
      </w:r>
    </w:p>
    <w:p w:rsidR="00BB11C2" w:rsidRDefault="00BB11C2" w:rsidP="00BB11C2">
      <w:pPr>
        <w:numPr>
          <w:ilvl w:val="0"/>
          <w:numId w:val="5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при привлечении к работе с несовершеннолетними в качестве руководителей туристских походов, экспедиций, путешествий с обучающимися — прохождение обучения по дополнительным общеобразовательным программам.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1.2. Педагог дополнительного образования относится к педагогическим работникам и подчиняется непосредственно руководителю «Центра дополнительного образования».</w:t>
      </w:r>
    </w:p>
    <w:p w:rsidR="00BB11C2" w:rsidRDefault="00BB11C2" w:rsidP="00BB11C2">
      <w:pPr>
        <w:rPr>
          <w:color w:val="000000"/>
        </w:rPr>
      </w:pPr>
    </w:p>
    <w:p w:rsidR="00BB11C2" w:rsidRDefault="00BB11C2" w:rsidP="00BB11C2">
      <w:pPr>
        <w:jc w:val="center"/>
        <w:rPr>
          <w:color w:val="000000"/>
        </w:rPr>
      </w:pPr>
      <w:r>
        <w:rPr>
          <w:b/>
          <w:bCs/>
          <w:color w:val="000000"/>
        </w:rPr>
        <w:t>2. Знания, умения и функциональные обязанности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2.1. При выполнении трудовых функций педагог дополнительного образования должен знать и соблюдать:</w:t>
      </w:r>
    </w:p>
    <w:p w:rsidR="00BB11C2" w:rsidRDefault="00BB11C2" w:rsidP="00BB11C2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законодательство Российской Федерации в сфере образования;</w:t>
      </w:r>
    </w:p>
    <w:p w:rsidR="00BB11C2" w:rsidRDefault="00BB11C2" w:rsidP="00BB11C2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нормы и правила охраны труда, правила пожарной безопасности и требования антитеррористической защищенности, в том числе при угрозе совершения, совершении террористического акта, иной чрезвычайной ситуации;</w:t>
      </w:r>
    </w:p>
    <w:p w:rsidR="00BB11C2" w:rsidRDefault="00BB11C2" w:rsidP="00BB11C2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правила трудового распорядка образовательной организации;</w:t>
      </w:r>
    </w:p>
    <w:p w:rsidR="00BB11C2" w:rsidRDefault="00BB11C2" w:rsidP="00BB11C2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правовые, нравственные и этические нормы, нормы профессиональной этики образовательной организации;</w:t>
      </w:r>
    </w:p>
    <w:p w:rsidR="00BB11C2" w:rsidRDefault="00BB11C2" w:rsidP="00BB11C2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локальные и распорядительные акты, регламентирующие организацию профессиональной деятельности;</w:t>
      </w:r>
    </w:p>
    <w:p w:rsidR="00BB11C2" w:rsidRDefault="00BB11C2" w:rsidP="00BB11C2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устав образовательной организации;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2.2. При выполнении трудовых функций педагог дополнительного образования обязан:</w:t>
      </w:r>
    </w:p>
    <w:p w:rsidR="00BB11C2" w:rsidRDefault="00BB11C2" w:rsidP="00BB11C2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бережно относиться к имуществу работодателя (в том числе к имуществу третьих лиц) и работников образовательной организации;</w:t>
      </w:r>
    </w:p>
    <w:p w:rsidR="00BB11C2" w:rsidRDefault="00BB11C2" w:rsidP="00BB11C2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незамедлительно сообщать работодателю о возникновении ситуации, представляющей угрозу жизни и здоровью людей, сохранности имущества работодателя (в том числе имущества третьих лиц, находящегося у работодателя);</w:t>
      </w:r>
    </w:p>
    <w:p w:rsidR="00BB11C2" w:rsidRDefault="00BB11C2" w:rsidP="00BB11C2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уважать честь, достоинство и репутацию обучающихся и работников образовательной организации;</w:t>
      </w:r>
    </w:p>
    <w:p w:rsidR="00BB11C2" w:rsidRDefault="00BB11C2" w:rsidP="00BB11C2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систематически повышать свой профессиональный уровень;</w:t>
      </w:r>
    </w:p>
    <w:p w:rsidR="00BB11C2" w:rsidRDefault="00BB11C2" w:rsidP="00BB11C2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проходить предварительные (при поступлении на работу) и периодические, а также внеочередные медицинские осмотры, психиатрическое освидетельствование по направлению работодателя, профессиональную гигиеническую подготовку и аттестацию, вакцинацию (в соответствии с национального календаря профилактических прививок, календаря профилактических прививок по эпидемическим показаниям), иметь личную медицинскую книжку с результатами медицинских обследований и лабораторных исследований, сведениями о прививках, перенесенных инфекционных заболеваниях, о прохождении профессиональной гигиенической подготовки и аттестации с допуском к работе;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2.3. Для реализации трудовой функции «Организация деятельности обучающихся, направленной на освоение дополнительной общеобразовательной программы» педагог дополнительного образования: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2.3.1. Должен знать:</w:t>
      </w:r>
    </w:p>
    <w:p w:rsidR="00BB11C2" w:rsidRDefault="00BB11C2" w:rsidP="00BB11C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принципы и приемы представления дополнительной общеразвивающей программы;</w:t>
      </w:r>
    </w:p>
    <w:p w:rsidR="00BB11C2" w:rsidRDefault="00BB11C2" w:rsidP="00BB11C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техники и приемы общения (слушания, убеждения) с учетом возрастных и индивидуальных особенностей собеседников;</w:t>
      </w:r>
    </w:p>
    <w:p w:rsidR="00BB11C2" w:rsidRDefault="00BB11C2" w:rsidP="00BB11C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техники и приемы вовлечения в деятельность, мотивации к освоению избранного вида деятельности (избранной образовательной программы) обучающихся различного возраста;</w:t>
      </w:r>
    </w:p>
    <w:p w:rsidR="00BB11C2" w:rsidRDefault="00BB11C2" w:rsidP="00BB11C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lastRenderedPageBreak/>
        <w:t>характеристики различных методов, форм, приемов и </w:t>
      </w:r>
      <w:proofErr w:type="gramStart"/>
      <w:r>
        <w:rPr>
          <w:color w:val="000000"/>
        </w:rPr>
        <w:t>средств организации деятельности</w:t>
      </w:r>
      <w:proofErr w:type="gramEnd"/>
      <w:r>
        <w:rPr>
          <w:color w:val="000000"/>
        </w:rPr>
        <w:t xml:space="preserve"> обучающихся при освоении дополнительных общеразвивающих программ соответствующей направленности;</w:t>
      </w:r>
    </w:p>
    <w:p w:rsidR="00BB11C2" w:rsidRDefault="00BB11C2" w:rsidP="00BB11C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электронные ресурсы, необходимые для организации различных видов деятельности обучающихся;</w:t>
      </w:r>
    </w:p>
    <w:p w:rsidR="00BB11C2" w:rsidRDefault="00BB11C2" w:rsidP="00BB11C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психолого-педагогические основы и методики применения технических средств обучения, информационно-коммуникационные технологии (далее — ИКТ), электронных образовательных и информационных ресурсов, дистанционных образовательных технологий и электронного обучения, если их использование возможно для освоения дополнительной общеразвивающей программы;</w:t>
      </w:r>
    </w:p>
    <w:p w:rsidR="00BB11C2" w:rsidRDefault="00BB11C2" w:rsidP="00BB11C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особенности и организация педагогического наблюдения, других методов педагогической диагностики, принципы и приемы интерпретации полученных результатов</w:t>
      </w:r>
    </w:p>
    <w:p w:rsidR="00BB11C2" w:rsidRDefault="00BB11C2" w:rsidP="00BB11C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 xml:space="preserve">основные характеристики, методы педагогической диагностики и развития ценностно-смысловой, эмоционально-волевой, </w:t>
      </w:r>
      <w:proofErr w:type="spellStart"/>
      <w:r>
        <w:rPr>
          <w:color w:val="000000"/>
        </w:rPr>
        <w:t>потребностно</w:t>
      </w:r>
      <w:proofErr w:type="spellEnd"/>
      <w:r>
        <w:rPr>
          <w:color w:val="000000"/>
        </w:rPr>
        <w:t>-мотивационной, интеллектуальной, коммуникативной сфер обучающихся различного возраста на занятиях по дополнительным общеразвивающим программам;</w:t>
      </w:r>
    </w:p>
    <w:p w:rsidR="00BB11C2" w:rsidRDefault="00BB11C2" w:rsidP="00BB11C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основные подходы и направления работы в области профессиональной ориентации при реализации дополнительных общеразвивающих программ соответствующей направленности;</w:t>
      </w:r>
    </w:p>
    <w:p w:rsidR="00BB11C2" w:rsidRDefault="00BB11C2" w:rsidP="00BB11C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proofErr w:type="spellStart"/>
      <w:r>
        <w:rPr>
          <w:color w:val="000000"/>
        </w:rPr>
        <w:t>профориентационные</w:t>
      </w:r>
      <w:proofErr w:type="spellEnd"/>
      <w:r>
        <w:rPr>
          <w:color w:val="000000"/>
        </w:rPr>
        <w:t xml:space="preserve"> возможности занятий избранным видом деятельности;</w:t>
      </w:r>
    </w:p>
    <w:p w:rsidR="00BB11C2" w:rsidRDefault="00BB11C2" w:rsidP="00BB11C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особенности одаренных детей и обучающихся с ограниченными возможностями здоровья, специфика инклюзивного подхода в образовании;</w:t>
      </w:r>
    </w:p>
    <w:p w:rsidR="00BB11C2" w:rsidRDefault="00BB11C2" w:rsidP="00BB11C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методы, приемы и способы формирования благоприятного психологического климата и обеспечения условий для сотрудничества обучающихся;</w:t>
      </w:r>
    </w:p>
    <w:p w:rsidR="00BB11C2" w:rsidRDefault="00BB11C2" w:rsidP="00BB11C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источники, причины, виды и способы разрешения конфликтов;</w:t>
      </w:r>
    </w:p>
    <w:p w:rsidR="00BB11C2" w:rsidRDefault="00BB11C2" w:rsidP="00BB11C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педагогические, санитарно-гигиенические, эргономические, эстетические, психологические и специальные требования к дидактическому обеспечению и оформлению учебного помещения в соответствии с его предназначением и направленностью реализуемых образовательных программ;</w:t>
      </w:r>
    </w:p>
    <w:p w:rsidR="00BB11C2" w:rsidRDefault="00BB11C2" w:rsidP="00BB11C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правила эксплуатации учебного оборудования (оборудования для занятий избранным видом деятельности) и технических средств обучения;</w:t>
      </w:r>
    </w:p>
    <w:p w:rsidR="00BB11C2" w:rsidRDefault="00BB11C2" w:rsidP="00BB11C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требования охраны труда в избранной области деятельности;</w:t>
      </w:r>
    </w:p>
    <w:p w:rsidR="00BB11C2" w:rsidRDefault="00BB11C2" w:rsidP="00BB11C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требования охраны труда при проведении учебных занятий в образовательной организации, и вне ее (на выездных мероприятиях);</w:t>
      </w:r>
    </w:p>
    <w:p w:rsidR="00BB11C2" w:rsidRDefault="00BB11C2" w:rsidP="00BB11C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требования обеспечения безопасности жизни и здоровья обучающихся;</w:t>
      </w:r>
    </w:p>
    <w:p w:rsidR="00BB11C2" w:rsidRDefault="00BB11C2" w:rsidP="00BB11C2">
      <w:pPr>
        <w:numPr>
          <w:ilvl w:val="0"/>
          <w:numId w:val="8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нормативные правовые акты в области защиты прав и законных интересов ребенка, включая Конвенцию о правах ребенка.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2.3.2. Должен уметь:</w:t>
      </w:r>
    </w:p>
    <w:p w:rsidR="00BB11C2" w:rsidRDefault="00BB11C2" w:rsidP="00BB11C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осуществлять деятельность, соответствующую дополнительной общеразвивающей программе;</w:t>
      </w:r>
    </w:p>
    <w:p w:rsidR="00BB11C2" w:rsidRDefault="00BB11C2" w:rsidP="00BB11C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готовить информационные материалы о возможностях и содержании дополнительной общеразвивающей программы и представлять их при проведении мероприятий по привлечению обучающихся;</w:t>
      </w:r>
    </w:p>
    <w:p w:rsidR="00BB11C2" w:rsidRDefault="00BB11C2" w:rsidP="00BB11C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понимать мотивы поведения, образовательные потребности и запросы обучающихся и их родителей (законных представителей);</w:t>
      </w:r>
    </w:p>
    <w:p w:rsidR="00BB11C2" w:rsidRDefault="00BB11C2" w:rsidP="00BB11C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набирать и комплектовать группы обучающихся с учетом специфики реализуемых дополнительных общеразвивающих программ (их направленности и (или) осваиваемой области деятельности), индивидуальных и возрастных характеристик обучающихся;</w:t>
      </w:r>
    </w:p>
    <w:p w:rsidR="00BB11C2" w:rsidRDefault="00BB11C2" w:rsidP="00BB11C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 xml:space="preserve">использовать </w:t>
      </w:r>
      <w:proofErr w:type="spellStart"/>
      <w:r>
        <w:rPr>
          <w:color w:val="000000"/>
        </w:rPr>
        <w:t>профориентационные</w:t>
      </w:r>
      <w:proofErr w:type="spellEnd"/>
      <w:r>
        <w:rPr>
          <w:color w:val="000000"/>
        </w:rPr>
        <w:t xml:space="preserve"> возможности занятий избранным видом деятельности;</w:t>
      </w:r>
    </w:p>
    <w:p w:rsidR="00BB11C2" w:rsidRDefault="00BB11C2" w:rsidP="00BB11C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lastRenderedPageBreak/>
        <w:t>разрабатывать мероприятия по модернизации оснащения учебного помещения, формировать его предметно-пространственную среду, обеспечивающую освоение образовательной программы, выбирать оборудование и составлять заявки на его закупку;</w:t>
      </w:r>
    </w:p>
    <w:p w:rsidR="00BB11C2" w:rsidRDefault="00BB11C2" w:rsidP="00BB11C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обеспечивать сохранность и эффективное использование оборудования, технических средств обучения, расходных материалов;</w:t>
      </w:r>
    </w:p>
    <w:p w:rsidR="00BB11C2" w:rsidRDefault="00BB11C2" w:rsidP="00BB11C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анализировать возможности и привлекать ресурсы внешней социокультурной среды для реализации образовательной программы, повышения развивающего потенциала дополнительного образования;</w:t>
      </w:r>
    </w:p>
    <w:p w:rsidR="00BB11C2" w:rsidRDefault="00BB11C2" w:rsidP="00BB11C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создавать условия для развития обучающихся, мотивировать их к активному освоению ресурсов и развивающих возможностей образовательной среды, освоению выбранного вида деятельности (выбранной образовательной программы), привлекать к целеполаганию;</w:t>
      </w:r>
    </w:p>
    <w:p w:rsidR="00BB11C2" w:rsidRDefault="00BB11C2" w:rsidP="00BB11C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устанавливать педагогически обоснованные формы и методы взаимоотношений с обучающимися, создавать педагогические условия для формирования на учебных занятиях благоприятного психологического климата, применять различные средства педагогической поддержки обучающихся;</w:t>
      </w:r>
    </w:p>
    <w:p w:rsidR="00BB11C2" w:rsidRDefault="00BB11C2" w:rsidP="00BB11C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использовать на занятиях педагогически обоснованные формы, методы, средства и приемы организации деятельности обучающихся ИКТ, электронные образовательные и информационные ресурсы;</w:t>
      </w:r>
    </w:p>
    <w:p w:rsidR="00BB11C2" w:rsidRDefault="00BB11C2" w:rsidP="00BB11C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осуществлять электронное обучение, использовать дистанционные образовательные технологии (если это целесообразно);</w:t>
      </w:r>
    </w:p>
    <w:p w:rsidR="00BB11C2" w:rsidRDefault="00BB11C2" w:rsidP="00BB11C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готовить обучающихся к участию в выставках, конкурсах, соревнованиях и иных аналогичных мероприятиях (в соответствии с направленностью осваиваемой образовательной программы);</w:t>
      </w:r>
    </w:p>
    <w:p w:rsidR="00BB11C2" w:rsidRDefault="00BB11C2" w:rsidP="00BB11C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создавать педагогические условия для формирования и развития самостоятельного контроля и оценки обучающимися процесса и результатов освоения образовательной программы;</w:t>
      </w:r>
    </w:p>
    <w:p w:rsidR="00BB11C2" w:rsidRDefault="00BB11C2" w:rsidP="00BB11C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проводить педагогическое наблюдение, использовать различные методы, средства и приемы текущего контроля и обратной связи, в том числе оценки деятельности и поведения обучающихся на занятиях;</w:t>
      </w:r>
    </w:p>
    <w:p w:rsidR="00BB11C2" w:rsidRDefault="00BB11C2" w:rsidP="00BB11C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контролировать санитарно-бытовые условия и условия внутренней среды кабинета, выполнение на занятиях требований безопасности, анализировать и устранять возможные риски для жизни и здоровья обучающихся в ходе обучения, применять приемы страховки и </w:t>
      </w:r>
      <w:proofErr w:type="spellStart"/>
      <w:r>
        <w:rPr>
          <w:color w:val="000000"/>
        </w:rPr>
        <w:t>самостраховки</w:t>
      </w:r>
      <w:proofErr w:type="spellEnd"/>
      <w:r>
        <w:rPr>
          <w:color w:val="000000"/>
        </w:rPr>
        <w:t xml:space="preserve"> (в соответствии с особенностями избранной области деятельности);</w:t>
      </w:r>
    </w:p>
    <w:p w:rsidR="00BB11C2" w:rsidRDefault="00BB11C2" w:rsidP="00BB11C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анализировать ход и результаты проведенных занятий для установления соответствия содержания, методов и средств поставленным целям и задачам, интерпретировать и использовать в работе полученные результаты для коррекции собственной деятельности;</w:t>
      </w:r>
    </w:p>
    <w:p w:rsidR="00BB11C2" w:rsidRDefault="00BB11C2" w:rsidP="00BB11C2">
      <w:pPr>
        <w:numPr>
          <w:ilvl w:val="0"/>
          <w:numId w:val="9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взаимодействовать с членами педагогического коллектива, представителями профессионального сообщества, родителями (законными представителями) обучающихся (для дополнительных общеразвивающих программ), иными заинтересованными лицами и организациями при решении задач обучения и (или) воспитания отдельных обучающихся и (или) учебной группы с соблюдением норм педагогической этики.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2.3.3. Должен выполнять следующие трудовые действия:</w:t>
      </w:r>
    </w:p>
    <w:p w:rsidR="00BB11C2" w:rsidRDefault="00BB11C2" w:rsidP="00BB11C2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набор на обучение по дополнительной общеразвивающей программе;</w:t>
      </w:r>
    </w:p>
    <w:p w:rsidR="00BB11C2" w:rsidRDefault="00BB11C2" w:rsidP="00BB11C2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 xml:space="preserve">организация, в том числе стимулирование и мотивация, </w:t>
      </w:r>
      <w:proofErr w:type="gramStart"/>
      <w:r>
        <w:rPr>
          <w:color w:val="000000"/>
        </w:rPr>
        <w:t>деятельности и общения</w:t>
      </w:r>
      <w:proofErr w:type="gramEnd"/>
      <w:r>
        <w:rPr>
          <w:color w:val="000000"/>
        </w:rPr>
        <w:t xml:space="preserve"> обучающихся на учебных занятиях;</w:t>
      </w:r>
    </w:p>
    <w:p w:rsidR="00BB11C2" w:rsidRDefault="00BB11C2" w:rsidP="00BB11C2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консультирование обучающихся и их родителей (законных представителей) по вопросам профессиональной ориентации;</w:t>
      </w:r>
    </w:p>
    <w:p w:rsidR="00BB11C2" w:rsidRDefault="00BB11C2" w:rsidP="00BB11C2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текущий контроль, помощь обучающимся в коррекции деятельности и поведения на занятиях;</w:t>
      </w:r>
    </w:p>
    <w:p w:rsidR="00BB11C2" w:rsidRDefault="00BB11C2" w:rsidP="00BB11C2">
      <w:pPr>
        <w:numPr>
          <w:ilvl w:val="0"/>
          <w:numId w:val="10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разработка мероприятий по модернизации оснащения учебного помещения, формирование его предметно-пространственной среды, обеспечивающей освоение образовательной программы.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lastRenderedPageBreak/>
        <w:t>2.4. Для реализации трудовой функции «Организация досуговой деятельности обучающихся в процессе реализации дополнительной общеобразовательной программы» педагог дополнительного образования: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2.4.1. Должен знать:</w:t>
      </w:r>
    </w:p>
    <w:p w:rsidR="00BB11C2" w:rsidRDefault="00BB11C2" w:rsidP="00BB11C2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основные направления досуговой деятельности, особенности организации и проведения досуговых мероприятий;</w:t>
      </w:r>
    </w:p>
    <w:p w:rsidR="00BB11C2" w:rsidRDefault="00BB11C2" w:rsidP="00BB11C2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методы и формы организации деятельности и общения, техники и приемы вовлечения обучающихся в деятельность и общение при организации и проведении досуговых мероприятий;</w:t>
      </w:r>
    </w:p>
    <w:p w:rsidR="00BB11C2" w:rsidRDefault="00BB11C2" w:rsidP="00BB11C2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техники и приемы общения (слушания, убеждения) с учетом возрастных и индивидуальных особенностей собеседников;</w:t>
      </w:r>
    </w:p>
    <w:p w:rsidR="00BB11C2" w:rsidRDefault="00BB11C2" w:rsidP="00BB11C2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основные подходы и направления работы в области профессиональной ориентации;</w:t>
      </w:r>
    </w:p>
    <w:p w:rsidR="00BB11C2" w:rsidRDefault="00BB11C2" w:rsidP="00BB11C2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особенности одаренных детей и обучающихся с ограниченными возможностями здоровья, специфика инклюзивного подхода в образовании (в зависимости от направленности образовательной программы и контингента обучающихся);</w:t>
      </w:r>
    </w:p>
    <w:p w:rsidR="00BB11C2" w:rsidRDefault="00BB11C2" w:rsidP="00BB11C2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специфику работы с обучающимися, одаренными в избранной области деятельности (дополнительного образования);</w:t>
      </w:r>
    </w:p>
    <w:p w:rsidR="00BB11C2" w:rsidRDefault="00BB11C2" w:rsidP="00BB11C2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требования охраны труда при проведении досуговых мероприятий в организации, осуществляющей образовательную деятельность, и вне ее (на выездных мероприятиях);</w:t>
      </w:r>
    </w:p>
    <w:p w:rsidR="00BB11C2" w:rsidRDefault="00BB11C2" w:rsidP="00BB11C2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требования обеспечения безопасности жизни и здоровья обучающихся;</w:t>
      </w:r>
    </w:p>
    <w:p w:rsidR="00BB11C2" w:rsidRDefault="00BB11C2" w:rsidP="00BB11C2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нормативные правовые акты в области защиты прав и законных интересов ребенка, включая Конвенцию о правах ребенка;</w:t>
      </w:r>
    </w:p>
    <w:p w:rsidR="00BB11C2" w:rsidRDefault="00BB11C2" w:rsidP="00BB11C2">
      <w:pPr>
        <w:numPr>
          <w:ilvl w:val="0"/>
          <w:numId w:val="11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основы взаимодействия с социальными партнерами.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2.4.2. Должен уметь:</w:t>
      </w:r>
    </w:p>
    <w:p w:rsidR="00BB11C2" w:rsidRDefault="00BB11C2" w:rsidP="00BB11C2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понимать мотивы поведения, учитывать и развивать интересы обучающихся при проведении досуговых мероприятий;</w:t>
      </w:r>
    </w:p>
    <w:p w:rsidR="00BB11C2" w:rsidRDefault="00BB11C2" w:rsidP="00BB11C2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создавать при подготовке и проведении досуговых мероприятий условия для обучения, воспитания и (или) развития обучающихся, формирования благоприятного психологического климата в группе;</w:t>
      </w:r>
    </w:p>
    <w:p w:rsidR="00BB11C2" w:rsidRDefault="00BB11C2" w:rsidP="00BB11C2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контролировать соблюдение обучающимися требований охраны труда, анализировать и устранять (минимизировать) возможные риски для жизни и здоровья обучающихся при проведении досуговых мероприятий</w:t>
      </w:r>
    </w:p>
    <w:p w:rsidR="00BB11C2" w:rsidRDefault="00BB11C2" w:rsidP="00BB11C2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выполнять требования охраны труда;</w:t>
      </w:r>
    </w:p>
    <w:p w:rsidR="00BB11C2" w:rsidRDefault="00BB11C2" w:rsidP="00BB11C2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взаимодействовать с членами педагогического коллектива, родителями обучающихся (для дополнительных общеразвивающих программ), иными заинтересованными лицами и организациями при подготовке и проведении досуговых мероприятий, соблюдать нормы педагогической этики;</w:t>
      </w:r>
    </w:p>
    <w:p w:rsidR="00BB11C2" w:rsidRDefault="00BB11C2" w:rsidP="00BB11C2">
      <w:pPr>
        <w:numPr>
          <w:ilvl w:val="0"/>
          <w:numId w:val="12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осуществлять анализ организации досуговой деятельности, подготовки и проведения массовых мероприятий, отслеживать педагогический эффект проведения мероприятий.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2.4.3. Должен выполнять следующие трудовые действия:</w:t>
      </w:r>
    </w:p>
    <w:p w:rsidR="00BB11C2" w:rsidRDefault="00BB11C2" w:rsidP="00BB11C2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планирование подготовки досуговых мероприятий;</w:t>
      </w:r>
    </w:p>
    <w:p w:rsidR="00BB11C2" w:rsidRDefault="00BB11C2" w:rsidP="00BB11C2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организация подготовки досуговых мероприятий;</w:t>
      </w:r>
    </w:p>
    <w:p w:rsidR="00BB11C2" w:rsidRDefault="00BB11C2" w:rsidP="00BB11C2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проведение досуговых мероприятий.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2.5. Для реализации трудовой функции «Обеспечение взаимодействия с родителями (законными представителями) обучающихся, осваивающих дополнительную общеобразовательную программу, при решении задач обучения и воспитания» педагог дополнительного образования: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2.5.1. Должен знать:</w:t>
      </w:r>
    </w:p>
    <w:p w:rsidR="00BB11C2" w:rsidRDefault="00BB11C2" w:rsidP="00BB11C2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нормативные правовые акты в области защиты прав и законных интересов ребенка, включая Конвенцию о правах ребенка;</w:t>
      </w:r>
    </w:p>
    <w:p w:rsidR="00BB11C2" w:rsidRDefault="00BB11C2" w:rsidP="00BB11C2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lastRenderedPageBreak/>
        <w:t>особенности семейного воспитания и современной семьи, содержание, формы и методы работы педагога дополнительного образования с семьями обучающихся;</w:t>
      </w:r>
    </w:p>
    <w:p w:rsidR="00BB11C2" w:rsidRDefault="00BB11C2" w:rsidP="00BB11C2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особенности работы с социально неадаптированными (</w:t>
      </w:r>
      <w:proofErr w:type="spellStart"/>
      <w:r>
        <w:rPr>
          <w:color w:val="000000"/>
        </w:rPr>
        <w:t>дезадаптированными</w:t>
      </w:r>
      <w:proofErr w:type="spellEnd"/>
      <w:r>
        <w:rPr>
          <w:color w:val="000000"/>
        </w:rPr>
        <w:t>) обучающимися различного возраста, несовершеннолетними, находящимися в социально опасном положении, и их семьями;</w:t>
      </w:r>
    </w:p>
    <w:p w:rsidR="00BB11C2" w:rsidRDefault="00BB11C2" w:rsidP="00BB11C2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педагогические возможности и методика подготовки и проведения мероприятий для родителей и с участием родителей (законных представителей);</w:t>
      </w:r>
    </w:p>
    <w:p w:rsidR="00BB11C2" w:rsidRDefault="00BB11C2" w:rsidP="00BB11C2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основные формы, методы, приемы и способы формирования и развития психолого-педагогической компетентности родителей (законных представителей) обучающихся;</w:t>
      </w:r>
    </w:p>
    <w:p w:rsidR="00BB11C2" w:rsidRDefault="00BB11C2" w:rsidP="00BB11C2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основные принципы и технические приемы создания информационных материалов (текстов для публикации, презентаций, фото- и видеоотчетов, коллажей);</w:t>
      </w:r>
    </w:p>
    <w:p w:rsidR="00BB11C2" w:rsidRDefault="00BB11C2" w:rsidP="00BB11C2">
      <w:pPr>
        <w:numPr>
          <w:ilvl w:val="0"/>
          <w:numId w:val="14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формы привлечения родителей (законных представителей) к организации занятий и досуговых мероприятий, методы, формы и средства организации их совместной с детьми деятельности.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2.5.2. Должен уметь:</w:t>
      </w:r>
    </w:p>
    <w:p w:rsidR="00BB11C2" w:rsidRDefault="00BB11C2" w:rsidP="00BB11C2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определять цели и задачи взаимодействия с родителями (законными представителями) обучающихся, планировать деятельность в этой области с учетом особенностей социального и этнокультурного состава группы;</w:t>
      </w:r>
    </w:p>
    <w:p w:rsidR="00BB11C2" w:rsidRDefault="00BB11C2" w:rsidP="00BB11C2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устанавливать взаимоотношения с родителями (законными представителями) обучающихся, соблюдать нормы педагогической этики, разрешать конфликтные ситуации, в том числе при нарушении прав ребенка, а также прав и ответственности родителей (законных представителей) за воспитание и развитие своих детей;</w:t>
      </w:r>
    </w:p>
    <w:p w:rsidR="00BB11C2" w:rsidRDefault="00BB11C2" w:rsidP="00BB11C2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выявлять представления родителей (законных представителей) обучающихся о задачах их воспитания и обучения в процессе освоения дополнительной образовательной программы;</w:t>
      </w:r>
    </w:p>
    <w:p w:rsidR="00BB11C2" w:rsidRDefault="00BB11C2" w:rsidP="00BB11C2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организовывать и проводить индивидуальные и групповые встречи (консультации) с родителями (законными представителями) обучающихся с целью лучшего понимания индивидуальных особенностей обучающихся, информирования родителей (законных представителей) о ходе и 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BB11C2" w:rsidRDefault="00BB11C2" w:rsidP="00BB11C2">
      <w:pPr>
        <w:numPr>
          <w:ilvl w:val="0"/>
          <w:numId w:val="15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использовать различные формы привлечения родителей (законных представителей) к организации занятий и досуговых мероприятий, методы, формы и средства организации их совместной с детьми деятельности.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2.5.3. Должен выполнять следующие трудовые действия:</w:t>
      </w:r>
    </w:p>
    <w:p w:rsidR="00BB11C2" w:rsidRDefault="00BB11C2" w:rsidP="00BB11C2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планирование взаимодействия с родителями (законными представителями) обучающихся;</w:t>
      </w:r>
    </w:p>
    <w:p w:rsidR="00BB11C2" w:rsidRDefault="00BB11C2" w:rsidP="00BB11C2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проведение родительских собраний, индивидуальных и групповых встреч (консультаций) с родителями (законными представителями) обучающихся;</w:t>
      </w:r>
    </w:p>
    <w:p w:rsidR="00BB11C2" w:rsidRDefault="00BB11C2" w:rsidP="00BB11C2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организация совместной деятельности детей и взрослых при проведении занятий и досуговых мероприятий;</w:t>
      </w:r>
    </w:p>
    <w:p w:rsidR="00BB11C2" w:rsidRDefault="00BB11C2" w:rsidP="00BB11C2">
      <w:pPr>
        <w:numPr>
          <w:ilvl w:val="0"/>
          <w:numId w:val="16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обеспечение в рамках своих полномочий соблюдения прав ребенка, а также прав и ответственности родителей (законных представителей) за воспитание и развитие своих детей.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2.6. Для реализации трудовой функции «Педагогический контроль и оценка освоения дополнительной общеобразовательной программы» педагог дополнительного образования: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2.6.1. Должен знать:</w:t>
      </w:r>
    </w:p>
    <w:p w:rsidR="00BB11C2" w:rsidRDefault="00BB11C2" w:rsidP="00BB11C2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положения законодательства Российской Федерации в сфере образования в сфере контроля и оценки освоения дополнительных общеразвивающих программ (с учетом их направленности);</w:t>
      </w:r>
    </w:p>
    <w:p w:rsidR="00BB11C2" w:rsidRDefault="00BB11C2" w:rsidP="00BB11C2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lastRenderedPageBreak/>
        <w:t>особенности оценивания процесса и результатов деятельности обучающихся при освоении дополнительных общеразвивающих программ (с учетом их направленности), в том числе в рамках установленных форм аттестации;</w:t>
      </w:r>
    </w:p>
    <w:p w:rsidR="00BB11C2" w:rsidRDefault="00BB11C2" w:rsidP="00BB11C2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понятия и виды качественных и количественных оценок, возможности и ограничения их использования для оценивания процесса и </w:t>
      </w:r>
      <w:proofErr w:type="gramStart"/>
      <w:r>
        <w:rPr>
          <w:color w:val="000000"/>
        </w:rPr>
        <w:t>результатов деятельности</w:t>
      </w:r>
      <w:proofErr w:type="gramEnd"/>
      <w:r>
        <w:rPr>
          <w:color w:val="000000"/>
        </w:rPr>
        <w:t xml:space="preserve"> обучающихся при освоении дополнительных общеразвивающих программ (с учетом их направленности);</w:t>
      </w:r>
    </w:p>
    <w:p w:rsidR="00BB11C2" w:rsidRDefault="00BB11C2" w:rsidP="00BB11C2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нормативные правовые акты в области защиты прав и законных интересов ребенка, включая Конвенцию о правах ребенка, нормы педагогической этики при публичном представлении результатов оценивания;</w:t>
      </w:r>
    </w:p>
    <w:p w:rsidR="00BB11C2" w:rsidRDefault="00BB11C2" w:rsidP="00BB11C2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характеристики и возможности применения различных форм, методов и средств контроля и оценивания освоения дополнительных общеразвивающих программ (с учетом их направленности);</w:t>
      </w:r>
    </w:p>
    <w:p w:rsidR="00BB11C2" w:rsidRDefault="00BB11C2" w:rsidP="00BB11C2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средства (способы) определения динамики подготовленности и мотивации обучающихся в процессе освоения дополнительной общеразвивающих программы;</w:t>
      </w:r>
    </w:p>
    <w:p w:rsidR="00BB11C2" w:rsidRDefault="00BB11C2" w:rsidP="00BB11C2">
      <w:pPr>
        <w:numPr>
          <w:ilvl w:val="0"/>
          <w:numId w:val="17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методы подбора из существующих и (или) создания оценочных средств, позволяющих оценить индивидуальные образовательные достижения обучающихся в избранной области деятельности.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2.6.2. Должен уметь:</w:t>
      </w:r>
    </w:p>
    <w:p w:rsidR="00BB11C2" w:rsidRDefault="00BB11C2" w:rsidP="00BB11C2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 xml:space="preserve">определять формы, </w:t>
      </w:r>
      <w:proofErr w:type="gramStart"/>
      <w:r>
        <w:rPr>
          <w:color w:val="000000"/>
        </w:rPr>
        <w:t>методы и средства оценивания процесса и результатов деятельности</w:t>
      </w:r>
      <w:proofErr w:type="gramEnd"/>
      <w:r>
        <w:rPr>
          <w:color w:val="000000"/>
        </w:rPr>
        <w:t xml:space="preserve"> обучающихся при освоении дополнительных общеразвивающих программ определенной направленности;</w:t>
      </w:r>
    </w:p>
    <w:p w:rsidR="00BB11C2" w:rsidRDefault="00BB11C2" w:rsidP="00BB11C2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устанавливать взаимоотношения с обучающимися для обеспечения объективного оценивания результатов деятельности обучающихся при освоении дополнительных общеразвивающих программ определенной направленности;</w:t>
      </w:r>
    </w:p>
    <w:p w:rsidR="00BB11C2" w:rsidRDefault="00BB11C2" w:rsidP="00BB11C2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наблюдать за обучающимися, объективно оценивать процесс и результаты освоения дополнительных общеразвивающих программ, в том числе в рамках установленных форм аттестации (при их наличии);</w:t>
      </w:r>
    </w:p>
    <w:p w:rsidR="00BB11C2" w:rsidRDefault="00BB11C2" w:rsidP="00BB11C2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анализировать и интерпретировать результаты педагогического наблюдения, контроля и диагностики с учетом задач, особенностей образовательной программы и </w:t>
      </w:r>
      <w:proofErr w:type="gramStart"/>
      <w:r>
        <w:rPr>
          <w:color w:val="000000"/>
        </w:rPr>
        <w:t>особенностей</w:t>
      </w:r>
      <w:proofErr w:type="gramEnd"/>
      <w:r>
        <w:rPr>
          <w:color w:val="000000"/>
        </w:rPr>
        <w:t xml:space="preserve"> обучающихся;</w:t>
      </w:r>
    </w:p>
    <w:p w:rsidR="00BB11C2" w:rsidRDefault="00BB11C2" w:rsidP="00BB11C2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использовать различные средства (способы) фиксации динамики подготовленности и мотивации обучающихся в процессе освоения дополнительной общеразвивающей программы;</w:t>
      </w:r>
    </w:p>
    <w:p w:rsidR="00BB11C2" w:rsidRDefault="00BB11C2" w:rsidP="00BB11C2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анализировать и корректировать собственную оценочную деятельность;</w:t>
      </w:r>
    </w:p>
    <w:p w:rsidR="00BB11C2" w:rsidRDefault="00BB11C2" w:rsidP="00BB11C2">
      <w:pPr>
        <w:numPr>
          <w:ilvl w:val="0"/>
          <w:numId w:val="18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корректировать процесс освоения образовательной программы, собственную педагогическую деятельность по результатам педагогического контроля и оценки освоения образовательной программы.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2.6.3. Должен выполнять следующие трудовые действия:</w:t>
      </w:r>
    </w:p>
    <w:p w:rsidR="00BB11C2" w:rsidRDefault="00BB11C2" w:rsidP="00BB11C2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контроль и оценка освоения дополнительных общеразвивающих программ, в том числе в рамках установленных форм аттестации (при их наличии);</w:t>
      </w:r>
    </w:p>
    <w:p w:rsidR="00BB11C2" w:rsidRDefault="00BB11C2" w:rsidP="00BB11C2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анализ и интерпретация результатов педагогического контроля и оценки;</w:t>
      </w:r>
    </w:p>
    <w:p w:rsidR="00BB11C2" w:rsidRDefault="00BB11C2" w:rsidP="00BB11C2">
      <w:pPr>
        <w:numPr>
          <w:ilvl w:val="0"/>
          <w:numId w:val="19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оценка изменений в уровне подготовленности обучающихся в процессе освоения дополнительной общеразвивающей программы.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2.7. Для реализации трудовой функции «Разработка программно-методического обеспечения реализации дополнительной общеобразовательной программы» педагог дополнительного образования: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2.7.1. Должен знать:</w:t>
      </w:r>
    </w:p>
    <w:p w:rsidR="00BB11C2" w:rsidRDefault="00BB11C2" w:rsidP="00BB11C2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содержание и методики реализации дополнительных общеразвивающих программ, в том числе современные методы, формы, способы и приемы обучения и воспитания;</w:t>
      </w:r>
    </w:p>
    <w:p w:rsidR="00BB11C2" w:rsidRDefault="00BB11C2" w:rsidP="00BB11C2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lastRenderedPageBreak/>
        <w:t xml:space="preserve">способы выявления </w:t>
      </w:r>
      <w:proofErr w:type="gramStart"/>
      <w:r>
        <w:rPr>
          <w:color w:val="000000"/>
        </w:rPr>
        <w:t>интересов</w:t>
      </w:r>
      <w:proofErr w:type="gramEnd"/>
      <w:r>
        <w:rPr>
          <w:color w:val="000000"/>
        </w:rPr>
        <w:t xml:space="preserve"> обучающихся (детей и их родителей (законных представителей) в осваиваемой области дополнительного образования и досуговой деятельности;</w:t>
      </w:r>
    </w:p>
    <w:p w:rsidR="00BB11C2" w:rsidRDefault="00BB11C2" w:rsidP="00BB11C2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основные технические средства обучения, включая ИКТ, возможности их использования на занятиях и условия выбора в соответствии с целями и направленностью образовательной программы (занятия);</w:t>
      </w:r>
    </w:p>
    <w:p w:rsidR="00BB11C2" w:rsidRDefault="00BB11C2" w:rsidP="00BB11C2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 xml:space="preserve">основные характеристики, методы педагогической диагностики и развития ценностно-смысловой, эмоционально-волевой, </w:t>
      </w:r>
      <w:proofErr w:type="spellStart"/>
      <w:r>
        <w:rPr>
          <w:color w:val="000000"/>
        </w:rPr>
        <w:t>потребностно</w:t>
      </w:r>
      <w:proofErr w:type="spellEnd"/>
      <w:r>
        <w:rPr>
          <w:color w:val="000000"/>
        </w:rPr>
        <w:t>-мотивационной, интеллектуальной, коммуникативной сфер обучающихся различного возраста;</w:t>
      </w:r>
    </w:p>
    <w:p w:rsidR="00BB11C2" w:rsidRDefault="00BB11C2" w:rsidP="00BB11C2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особенности работы с обучающимися, одаренными в избранной области деятельности (дополнительного образования);</w:t>
      </w:r>
    </w:p>
    <w:p w:rsidR="00BB11C2" w:rsidRDefault="00BB11C2" w:rsidP="00BB11C2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специальные условия, необходимые для дополнительного образования лиц с ограниченными возможностями здоровья, специфику инклюзивного подхода в образовании;</w:t>
      </w:r>
    </w:p>
    <w:p w:rsidR="00BB11C2" w:rsidRDefault="00BB11C2" w:rsidP="00BB11C2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нормативные правовые акты в области защиты прав и законных интересов ребенка, включая Конвенцию о правах ребенка;</w:t>
      </w:r>
    </w:p>
    <w:p w:rsidR="00BB11C2" w:rsidRDefault="00BB11C2" w:rsidP="00BB11C2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требования охраны труда при проведении учебных занятий и досуговых мероприятий в образовательной организации и вне ее (на выездных мероприятиях);</w:t>
      </w:r>
    </w:p>
    <w:p w:rsidR="00BB11C2" w:rsidRDefault="00BB11C2" w:rsidP="00BB11C2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требования обеспечения безопасности жизни и здоровья обучающихся;</w:t>
      </w:r>
    </w:p>
    <w:p w:rsidR="00BB11C2" w:rsidRDefault="00BB11C2" w:rsidP="00BB11C2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законодательство Российской Федерации в сфере образования и законодательство Российской Федерации в области персональных данных;</w:t>
      </w:r>
    </w:p>
    <w:p w:rsidR="00BB11C2" w:rsidRDefault="00BB11C2" w:rsidP="00BB11C2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 порядок доступа к учебной и иной документации, в том числе документации, содержащей персональные данные;</w:t>
      </w:r>
    </w:p>
    <w:p w:rsidR="00BB11C2" w:rsidRDefault="00BB11C2" w:rsidP="00BB11C2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возможности использования ИКТ для ведения документации;</w:t>
      </w:r>
    </w:p>
    <w:p w:rsidR="00BB11C2" w:rsidRDefault="00BB11C2" w:rsidP="00BB11C2">
      <w:pPr>
        <w:numPr>
          <w:ilvl w:val="0"/>
          <w:numId w:val="20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правила заполнения и совместного использования электронных баз данных, содержащих информацию об участниках образовательного процесса и порядке его реализации, создания установленных форм и бланков для предоставления сведений уполномоченным должностным лицам.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2.7.2. Должен уметь:</w:t>
      </w:r>
    </w:p>
    <w:p w:rsidR="00BB11C2" w:rsidRDefault="00BB11C2" w:rsidP="00BB11C2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находить, анализировать возможности использования и 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BB11C2" w:rsidRDefault="00BB11C2" w:rsidP="00BB11C2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выявлять интересы обучающихся (детей и их родителей (законных представителей) в осваиваемой области дополнительного образования и досуговой деятельности;</w:t>
      </w:r>
    </w:p>
    <w:p w:rsidR="00BB11C2" w:rsidRDefault="00BB11C2" w:rsidP="00BB11C2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планировать образовательный процесс, занятия и (или) циклы занятий, разрабатывать сценарии досуговых мероприятий;</w:t>
      </w:r>
    </w:p>
    <w:p w:rsidR="00BB11C2" w:rsidRDefault="00BB11C2" w:rsidP="00BB11C2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 xml:space="preserve">проектировать совместно с обучающимися (обучающимися и родителями (законными представителями) </w:t>
      </w:r>
      <w:proofErr w:type="spellStart"/>
      <w:r>
        <w:rPr>
          <w:color w:val="000000"/>
        </w:rPr>
        <w:t>обучающихсяиндивидуальные</w:t>
      </w:r>
      <w:proofErr w:type="spellEnd"/>
      <w:r>
        <w:rPr>
          <w:color w:val="000000"/>
        </w:rPr>
        <w:t xml:space="preserve"> образовательные маршруты освоения дополнительных общеразвивающих программ;</w:t>
      </w:r>
    </w:p>
    <w:p w:rsidR="00BB11C2" w:rsidRDefault="00BB11C2" w:rsidP="00BB11C2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корректировать содержание образовательной программы, системы контроля и оценки, планов занятий по результатам анализа их реализации;</w:t>
      </w:r>
    </w:p>
    <w:p w:rsidR="00BB11C2" w:rsidRDefault="00BB11C2" w:rsidP="00BB11C2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вести учебную, плановую документацию, документацию учебного помещения (при наличии) на бумажных и электронных носителях;</w:t>
      </w:r>
    </w:p>
    <w:p w:rsidR="00BB11C2" w:rsidRDefault="00BB11C2" w:rsidP="00BB11C2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разрабатывать отчетные (отчетно-аналитические) и информационные материалы;</w:t>
      </w:r>
    </w:p>
    <w:p w:rsidR="00BB11C2" w:rsidRDefault="00BB11C2" w:rsidP="00BB11C2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заполнять и использовать электронные базы данных об участниках образовательного процесса и порядке его реализации для формирования отчетов в соответствии с установленными регламентами и правилами, предоставлять эти сведения по запросам уполномоченных должностных лиц;</w:t>
      </w:r>
    </w:p>
    <w:p w:rsidR="00BB11C2" w:rsidRDefault="00BB11C2" w:rsidP="00BB11C2">
      <w:pPr>
        <w:numPr>
          <w:ilvl w:val="0"/>
          <w:numId w:val="21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обрабатывать персональные данные с соблюдением требований, установленных законодательством Российской Федерации.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lastRenderedPageBreak/>
        <w:t>2.7.3. Должен выполнять следующие трудовые действия:</w:t>
      </w:r>
    </w:p>
    <w:p w:rsidR="00BB11C2" w:rsidRDefault="00BB11C2" w:rsidP="00BB11C2">
      <w:pPr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разработка дополнительных общеразвивающих программ и учебно-методических материалов для их реализации;</w:t>
      </w:r>
    </w:p>
    <w:p w:rsidR="00BB11C2" w:rsidRDefault="00BB11C2" w:rsidP="00BB11C2">
      <w:pPr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определение педагогических целей и задач, планирование занятий и (или) циклов занятий, направленных на освоение избранного вида деятельности (области дополнительного образования);</w:t>
      </w:r>
    </w:p>
    <w:p w:rsidR="00BB11C2" w:rsidRDefault="00BB11C2" w:rsidP="00BB11C2">
      <w:pPr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определение педагогических целей и задач, планирование досуговой деятельности, разработка планов (сценариев) досуговых мероприятий;</w:t>
      </w:r>
    </w:p>
    <w:p w:rsidR="00BB11C2" w:rsidRDefault="00BB11C2" w:rsidP="00BB11C2">
      <w:pPr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разработка системы оценки достижения планируемых результатов освоения дополнительных общеразвивающих программ;</w:t>
      </w:r>
    </w:p>
    <w:p w:rsidR="00BB11C2" w:rsidRDefault="00BB11C2" w:rsidP="00BB11C2">
      <w:pPr>
        <w:numPr>
          <w:ilvl w:val="0"/>
          <w:numId w:val="22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ведение документации, обеспечивающей реализацию дополнительной общеразвивающей программы.</w:t>
      </w:r>
    </w:p>
    <w:p w:rsidR="00BB11C2" w:rsidRDefault="00BB11C2" w:rsidP="00BB11C2">
      <w:pPr>
        <w:rPr>
          <w:color w:val="000000"/>
        </w:rPr>
      </w:pPr>
    </w:p>
    <w:p w:rsidR="00BB11C2" w:rsidRDefault="00BB11C2" w:rsidP="00BB11C2">
      <w:pPr>
        <w:jc w:val="center"/>
        <w:rPr>
          <w:color w:val="000000"/>
        </w:rPr>
      </w:pPr>
      <w:r>
        <w:rPr>
          <w:b/>
          <w:bCs/>
          <w:color w:val="000000"/>
        </w:rPr>
        <w:t>3. Права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3.1. Педагог дополнительного образования имеет право на труд в условиях, отвечающих требованиям трудового законодательства, в том числе право на:</w:t>
      </w:r>
    </w:p>
    <w:p w:rsidR="00BB11C2" w:rsidRDefault="00BB11C2" w:rsidP="00BB11C2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рабочее место, соответствующее государственным нормативным требованиям охраны труда и условиям, предусмотренным коллективным договором образовательной организации;</w:t>
      </w:r>
    </w:p>
    <w:p w:rsidR="00BB11C2" w:rsidRDefault="00BB11C2" w:rsidP="00BB11C2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своевременную и в полном объеме выплату заработной платы в соответствии со своей квалификацией, сложностью труда, количеством и качеством выполненной работы;</w:t>
      </w:r>
    </w:p>
    <w:p w:rsidR="00BB11C2" w:rsidRDefault="00BB11C2" w:rsidP="00BB11C2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отдых в виде еженедельных выходных дней, нерабочих праздничных дней, оплачиваемых ежегодных отпусков;</w:t>
      </w:r>
    </w:p>
    <w:p w:rsidR="00BB11C2" w:rsidRDefault="00BB11C2" w:rsidP="00BB11C2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дополнительное профессиональное образование в порядке, установленном Трудовым кодексом РФ, иными нормативными актами;</w:t>
      </w:r>
    </w:p>
    <w:p w:rsidR="00BB11C2" w:rsidRDefault="00BB11C2" w:rsidP="00BB11C2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получение полной достоверной информации от работодателя, соответствующих государственных органов и общественных организаций об условиях, требованиях и охране труда на рабочем месте, включая реализацию прав, предоставленных законодательством о специальной оценке условий труда, о существующем риске повреждения здоровья, а также о мерах по защите от воздействия вредных и (или) опасных производственных факторов;</w:t>
      </w:r>
    </w:p>
    <w:p w:rsidR="00BB11C2" w:rsidRDefault="00BB11C2" w:rsidP="00BB11C2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обеспечение средствами индивидуальной и коллективной защиты в соответствии с требованиями охраны труда за счет средств работодателя;</w:t>
      </w:r>
    </w:p>
    <w:p w:rsidR="00BB11C2" w:rsidRDefault="00BB11C2" w:rsidP="00BB11C2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обучение безопасным методам и приемам труда за счет средств работодателя;</w:t>
      </w:r>
    </w:p>
    <w:p w:rsidR="00BB11C2" w:rsidRDefault="00BB11C2" w:rsidP="00BB11C2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гарантии и компенсации, установленные в соответствии с Трудовым кодексом РФ, коллективным договором и локальными нормативными актами образовательной организации, трудовым договором;</w:t>
      </w:r>
    </w:p>
    <w:p w:rsidR="00BB11C2" w:rsidRDefault="00BB11C2" w:rsidP="00BB11C2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объединение, включая право на создание профессиональных организаций (профессиональных союзов) и вступление в них для защиты своих трудовых прав, свобод и законных интересов в формах и в порядке, которые установлены законодательством РФ;</w:t>
      </w:r>
    </w:p>
    <w:p w:rsidR="00BB11C2" w:rsidRDefault="00BB11C2" w:rsidP="00BB11C2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защиту профессиональной чести и достоинства своих трудовых прав, свобод и законных интересов всеми не запрещенными законом способами;</w:t>
      </w:r>
    </w:p>
    <w:p w:rsidR="00BB11C2" w:rsidRDefault="00BB11C2" w:rsidP="00BB11C2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разрешение индивидуальных и коллективных трудовых споров в порядке, установленном Трудовым кодексом РФ, иными федеральными законами;</w:t>
      </w:r>
    </w:p>
    <w:p w:rsidR="00BB11C2" w:rsidRDefault="00BB11C2" w:rsidP="00BB11C2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свободу выражения своего мнения, свободу от вмешательства в профессиональную деятельность;</w:t>
      </w:r>
    </w:p>
    <w:p w:rsidR="00BB11C2" w:rsidRDefault="00BB11C2" w:rsidP="00BB11C2">
      <w:pPr>
        <w:numPr>
          <w:ilvl w:val="0"/>
          <w:numId w:val="23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иные трудовые права, меры социальной поддержки, установленные действующим законодательством.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3.2. Педагог дополнительного образования вправе в случае задержки выплаты заработной платы на срок более 15 дней, известив работодателя в письменной форме, приостановить работу на весь период до выплаты задержанной суммы.</w:t>
      </w:r>
    </w:p>
    <w:p w:rsidR="00BB11C2" w:rsidRDefault="00BB11C2" w:rsidP="00BB11C2">
      <w:pPr>
        <w:rPr>
          <w:color w:val="000000"/>
        </w:rPr>
      </w:pPr>
    </w:p>
    <w:p w:rsidR="00BB11C2" w:rsidRDefault="00BB11C2" w:rsidP="00BB11C2">
      <w:pPr>
        <w:rPr>
          <w:color w:val="000000"/>
        </w:rPr>
      </w:pPr>
    </w:p>
    <w:p w:rsidR="00BB11C2" w:rsidRDefault="00BB11C2" w:rsidP="00BB11C2">
      <w:pPr>
        <w:rPr>
          <w:color w:val="000000"/>
        </w:rPr>
      </w:pPr>
    </w:p>
    <w:p w:rsidR="00BB11C2" w:rsidRDefault="00BB11C2" w:rsidP="00BB11C2">
      <w:pPr>
        <w:jc w:val="center"/>
        <w:rPr>
          <w:color w:val="000000"/>
        </w:rPr>
      </w:pPr>
      <w:r>
        <w:rPr>
          <w:b/>
          <w:bCs/>
          <w:color w:val="000000"/>
        </w:rPr>
        <w:t>4. Ответственность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4.1. Педагог дополнительного образования в соответствии с законодательством РФ может быть привлечен к дисциплинарной и материальной ответственности.</w:t>
      </w:r>
    </w:p>
    <w:p w:rsidR="00BB11C2" w:rsidRDefault="00BB11C2" w:rsidP="00BB11C2">
      <w:pPr>
        <w:rPr>
          <w:color w:val="000000"/>
        </w:rPr>
      </w:pPr>
      <w:r>
        <w:rPr>
          <w:color w:val="000000"/>
        </w:rPr>
        <w:t>4.2. Педагог дополнительного образования привлекается к ответственности:</w:t>
      </w:r>
    </w:p>
    <w:p w:rsidR="00BB11C2" w:rsidRDefault="00BB11C2" w:rsidP="00BB11C2">
      <w:pPr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за ненадлежащее исполнение или неисполнение своих должностных обязанностей, предусмотренных настоящей должностной инструкцией, — в порядке, установленном действующим трудовым законодательством РФ;</w:t>
      </w:r>
    </w:p>
    <w:p w:rsidR="00BB11C2" w:rsidRDefault="00BB11C2" w:rsidP="00BB11C2">
      <w:pPr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правонарушения и преступления, совершенные в процессе своей профессиональной трудовой деятельности, — в порядке, установленном действующим законодательством РФ;</w:t>
      </w:r>
    </w:p>
    <w:p w:rsidR="00BB11C2" w:rsidRDefault="00BB11C2" w:rsidP="00BB11C2">
      <w:pPr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причинение ущерба образовательной организации — в порядке, установленном действующим трудовым законодательством РФ;</w:t>
      </w:r>
    </w:p>
    <w:p w:rsidR="00BB11C2" w:rsidRDefault="00BB11C2" w:rsidP="00BB11C2">
      <w:pPr>
        <w:numPr>
          <w:ilvl w:val="0"/>
          <w:numId w:val="24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иные случаи, установленные действующим законодательством.</w:t>
      </w:r>
    </w:p>
    <w:p w:rsidR="00BB11C2" w:rsidRDefault="00BB11C2" w:rsidP="00BB11C2">
      <w:pPr>
        <w:rPr>
          <w:color w:val="000000"/>
        </w:rPr>
      </w:pPr>
    </w:p>
    <w:p w:rsidR="00BB11C2" w:rsidRDefault="00BB11C2" w:rsidP="00BB11C2">
      <w:pPr>
        <w:rPr>
          <w:color w:val="000000"/>
        </w:rPr>
      </w:pPr>
    </w:p>
    <w:p w:rsidR="00BB11C2" w:rsidRDefault="00BB11C2" w:rsidP="00BB11C2">
      <w:pPr>
        <w:rPr>
          <w:color w:val="000000"/>
        </w:rPr>
      </w:pPr>
    </w:p>
    <w:p w:rsidR="00BB11C2" w:rsidRDefault="00BB11C2" w:rsidP="00BB11C2">
      <w:pPr>
        <w:rPr>
          <w:color w:val="000000"/>
        </w:rPr>
      </w:pPr>
    </w:p>
    <w:p w:rsidR="00BB11C2" w:rsidRDefault="00BB11C2" w:rsidP="00BB11C2">
      <w:pPr>
        <w:rPr>
          <w:color w:val="000000"/>
        </w:rPr>
      </w:pPr>
    </w:p>
    <w:p w:rsidR="00BB11C2" w:rsidRDefault="00BB11C2" w:rsidP="00BB11C2">
      <w:r w:rsidRPr="00BB11C2">
        <w:rPr>
          <w:color w:val="000000"/>
        </w:rPr>
        <w:t>С настоящей инструкцией ознакомлен(а).</w:t>
      </w:r>
    </w:p>
    <w:sectPr w:rsidR="00BB11C2" w:rsidSect="00BB11C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72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A05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A36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AE17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174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720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ED1F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EB0D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F54C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8004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B326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C34B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332D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0A27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B30F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CF4B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C321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1671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8073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6253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D41B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5C71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A16D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B80A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4"/>
  </w:num>
  <w:num w:numId="4">
    <w:abstractNumId w:val="9"/>
  </w:num>
  <w:num w:numId="5">
    <w:abstractNumId w:val="11"/>
  </w:num>
  <w:num w:numId="6">
    <w:abstractNumId w:val="17"/>
  </w:num>
  <w:num w:numId="7">
    <w:abstractNumId w:val="23"/>
  </w:num>
  <w:num w:numId="8">
    <w:abstractNumId w:val="13"/>
  </w:num>
  <w:num w:numId="9">
    <w:abstractNumId w:val="16"/>
  </w:num>
  <w:num w:numId="10">
    <w:abstractNumId w:val="19"/>
  </w:num>
  <w:num w:numId="11">
    <w:abstractNumId w:val="18"/>
  </w:num>
  <w:num w:numId="12">
    <w:abstractNumId w:val="15"/>
  </w:num>
  <w:num w:numId="13">
    <w:abstractNumId w:val="10"/>
  </w:num>
  <w:num w:numId="14">
    <w:abstractNumId w:val="7"/>
  </w:num>
  <w:num w:numId="15">
    <w:abstractNumId w:val="20"/>
  </w:num>
  <w:num w:numId="16">
    <w:abstractNumId w:val="2"/>
  </w:num>
  <w:num w:numId="17">
    <w:abstractNumId w:val="8"/>
  </w:num>
  <w:num w:numId="18">
    <w:abstractNumId w:val="12"/>
  </w:num>
  <w:num w:numId="19">
    <w:abstractNumId w:val="4"/>
  </w:num>
  <w:num w:numId="20">
    <w:abstractNumId w:val="5"/>
  </w:num>
  <w:num w:numId="21">
    <w:abstractNumId w:val="22"/>
  </w:num>
  <w:num w:numId="22">
    <w:abstractNumId w:val="21"/>
  </w:num>
  <w:num w:numId="23">
    <w:abstractNumId w:val="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75A"/>
    <w:rsid w:val="001C5BFC"/>
    <w:rsid w:val="0051575A"/>
    <w:rsid w:val="00557DF0"/>
    <w:rsid w:val="005F7087"/>
    <w:rsid w:val="00BB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7143E-5B5C-4C2D-AC33-92A6205C8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B11C2"/>
    <w:pPr>
      <w:spacing w:before="100" w:beforeAutospacing="1" w:after="100" w:afterAutospacing="1"/>
    </w:pPr>
  </w:style>
  <w:style w:type="character" w:customStyle="1" w:styleId="s1">
    <w:name w:val="s1"/>
    <w:rsid w:val="00BB11C2"/>
  </w:style>
  <w:style w:type="paragraph" w:customStyle="1" w:styleId="p4">
    <w:name w:val="p4"/>
    <w:basedOn w:val="a"/>
    <w:rsid w:val="00BB11C2"/>
    <w:pPr>
      <w:spacing w:before="100" w:beforeAutospacing="1" w:after="100" w:afterAutospacing="1"/>
    </w:pPr>
  </w:style>
  <w:style w:type="paragraph" w:customStyle="1" w:styleId="p5">
    <w:name w:val="p5"/>
    <w:basedOn w:val="a"/>
    <w:rsid w:val="00BB11C2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BB1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4149</Words>
  <Characters>23650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2024-09-26T07:03:00Z</cp:lastPrinted>
  <dcterms:created xsi:type="dcterms:W3CDTF">2024-09-26T07:00:00Z</dcterms:created>
  <dcterms:modified xsi:type="dcterms:W3CDTF">2026-06-02T11:44:00Z</dcterms:modified>
</cp:coreProperties>
</file>